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57BFB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bookmarkStart w:id="0" w:name="_GoBack"/>
      <w:bookmarkEnd w:id="0"/>
    </w:p>
    <w:p w14:paraId="2FA4A73B"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达州市交通工程专业中级职称评审委员会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职称评审通过人员名单</w:t>
      </w:r>
    </w:p>
    <w:p w14:paraId="344A01D8"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8"/>
        <w:tblW w:w="124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932"/>
        <w:gridCol w:w="1296"/>
        <w:gridCol w:w="1344"/>
      </w:tblGrid>
      <w:tr w14:paraId="4CD0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</w:tr>
      <w:tr w14:paraId="7430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0E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5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7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D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达州市通川区公路养护管理段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D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4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F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9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2012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07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A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谢单单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9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4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万源市公路（水运）工程质量服务中心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B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A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B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 w14:paraId="3B379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7C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7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E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B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万源市公路（水运）工程质量服务中心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0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4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7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4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 w14:paraId="2021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BB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4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向守荣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9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1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万源市公路养护管理二段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D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A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0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6B31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93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D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王道娥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8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2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万源市国防动员交通战备事务中心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A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8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B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D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 w14:paraId="135E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EE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2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徐晓筱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E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8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达州市达川区国有资产经营管理有限公司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F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D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7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B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 w14:paraId="283B6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B0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2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宋海海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3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D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达州市公路（水运）工程质量监督站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1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E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4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F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2629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B6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0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张道军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1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1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达州市公路（水运）工程质量监督站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5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0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E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2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0522C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39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5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李易忠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B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C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达州市交通运行监测及应急指挥中心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5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3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2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2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11779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A3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5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3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7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达州市交通运输局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A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D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D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A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7C41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FF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B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C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0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渠县公路事业发展中心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E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C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D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6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技术员</w:t>
            </w:r>
          </w:p>
        </w:tc>
      </w:tr>
      <w:tr w14:paraId="20BF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5E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4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张亮平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9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A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渠县公路事业发展中心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3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8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3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4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技术员</w:t>
            </w:r>
          </w:p>
        </w:tc>
      </w:tr>
      <w:tr w14:paraId="65C92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45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2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李孟娟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4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3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达州国资工程建设有限公司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5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D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0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5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6020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CA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0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万一俊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0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0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达州国资工程建设有限公司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1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4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0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6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 w14:paraId="15C5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2C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8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E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B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达州国资工程建设有限公司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4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7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5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A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 w14:paraId="7159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7E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B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A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A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达州陆港发展有限公司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C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D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港口与航道工程技术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C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E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4C86E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4F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C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E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4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达州市高新科创有限公司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5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6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7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1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5E4C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A8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B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杨宗霖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A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0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达州市创达路桥建设有限责任公司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4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0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8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4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395A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5A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2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何卓玥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6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A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达州市高新科创有限公司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3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6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B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6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62FFC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A6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1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2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A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达州陆港发展有限公司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C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5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0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A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2176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F1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B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刘佩维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2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B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达州市创达路桥建设有限责任公司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1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F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0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7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3955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3F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9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彭斯轶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5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B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达州陆港发展有限公司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F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B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港口与航道工程技术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D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A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734FF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66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D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张轩铜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9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7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达州机场建设有限责任公司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3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9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D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F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0721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15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7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罗舜之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4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F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达州市创达路桥建设有限责任公司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E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8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5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E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6ADC5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97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3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余佩娟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3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2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达州陆港发展有限公司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1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5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港口与航道工程技术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A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0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14B0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35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B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张蓝之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5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7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达州陆港发展有限公司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E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7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交通运载装备与物流工程技术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F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0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 w14:paraId="0F457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46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涂亚彬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6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6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达州市高新科创有限公司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2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5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1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A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5609B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72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4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E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5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达州市创达路桥建设有限责任公司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F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8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2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F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63D57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80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5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龚钰坤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D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达州陆港发展有限公司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0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C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交通运载装备与物流工程技术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7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C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 w14:paraId="65DB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99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9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曹学林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F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E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达州陆港发展有限公司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A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B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交通运载装备与物流工程技术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5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7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 w14:paraId="6E80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90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C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蒋琳娜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4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E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达州陆港发展有限公司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A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F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交通运载装备与物流工程技术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5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C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 w14:paraId="2D2E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F2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7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程志刚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1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F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达州市振兴农业产业有限公司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5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0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7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8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570C6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9A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5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朱柏明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E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C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达州市振兴农业产业有限公司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9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8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6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0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228E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63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0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潘楚寒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0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达州国资工程建设有限公司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5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7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E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7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 w14:paraId="3796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FC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2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E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A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达州市固定资产投资项目服务中心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B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7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1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0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</w:tbl>
    <w:p w14:paraId="2CE809B4"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p w14:paraId="74354E1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22028"/>
    <w:multiLevelType w:val="multilevel"/>
    <w:tmpl w:val="21722028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eastAsia="黑体" w:cs="黑体"/>
        <w:b w:val="0"/>
        <w:sz w:val="36"/>
        <w:szCs w:val="36"/>
      </w:rPr>
    </w:lvl>
    <w:lvl w:ilvl="1" w:tentative="0">
      <w:start w:val="1"/>
      <w:numFmt w:val="decimal"/>
      <w:pStyle w:val="2"/>
      <w:isLgl/>
      <w:suff w:val="nothing"/>
      <w:lvlText w:val="%1.%2"/>
      <w:lvlJc w:val="left"/>
      <w:pPr>
        <w:tabs>
          <w:tab w:val="left" w:pos="0"/>
        </w:tabs>
        <w:ind w:left="575" w:hanging="575"/>
      </w:pPr>
      <w:rPr>
        <w:rFonts w:hint="eastAsia" w:ascii="黑体" w:hAnsi="黑体" w:eastAsia="黑体" w:cs="黑体"/>
        <w:b w:val="0"/>
        <w:sz w:val="32"/>
        <w:szCs w:val="32"/>
      </w:rPr>
    </w:lvl>
    <w:lvl w:ilvl="2" w:tentative="0">
      <w:start w:val="1"/>
      <w:numFmt w:val="decimal"/>
      <w:pStyle w:val="3"/>
      <w:isLgl/>
      <w:suff w:val="nothing"/>
      <w:lvlText w:val="%1.%2.%3"/>
      <w:lvlJc w:val="left"/>
      <w:pPr>
        <w:tabs>
          <w:tab w:val="left" w:pos="0"/>
        </w:tabs>
        <w:ind w:left="720" w:hanging="720"/>
      </w:pPr>
      <w:rPr>
        <w:rFonts w:hint="eastAsia" w:ascii="黑体" w:hAnsi="黑体" w:eastAsia="黑体" w:cs="黑体"/>
        <w:b w:val="0"/>
        <w:sz w:val="28"/>
        <w:szCs w:val="28"/>
      </w:rPr>
    </w:lvl>
    <w:lvl w:ilvl="3" w:tentative="0">
      <w:start w:val="1"/>
      <w:numFmt w:val="decimal"/>
      <w:pStyle w:val="4"/>
      <w:isLgl/>
      <w:suff w:val="nothing"/>
      <w:lvlText w:val="%1.%2.%3.%4"/>
      <w:lvlJc w:val="left"/>
      <w:pPr>
        <w:tabs>
          <w:tab w:val="left" w:pos="0"/>
        </w:tabs>
        <w:ind w:left="864" w:hanging="864"/>
      </w:pPr>
      <w:rPr>
        <w:rFonts w:hint="eastAsia" w:ascii="黑体" w:hAnsi="黑体" w:eastAsia="黑体" w:cs="黑体"/>
        <w:b w:val="0"/>
        <w:sz w:val="28"/>
        <w:szCs w:val="28"/>
      </w:rPr>
    </w:lvl>
    <w:lvl w:ilvl="4" w:tentative="0">
      <w:start w:val="1"/>
      <w:numFmt w:val="decimal"/>
      <w:pStyle w:val="5"/>
      <w:isLgl/>
      <w:suff w:val="nothing"/>
      <w:lvlText w:val="%1.%2.%3.%4.%5"/>
      <w:lvlJc w:val="left"/>
      <w:pPr>
        <w:tabs>
          <w:tab w:val="left" w:pos="0"/>
        </w:tabs>
        <w:ind w:left="2208" w:hanging="1008"/>
      </w:pPr>
      <w:rPr>
        <w:rFonts w:hint="eastAsia" w:ascii="黑体" w:hAnsi="黑体" w:eastAsia="黑体" w:cs="黑体"/>
        <w:b w:val="0"/>
        <w:sz w:val="28"/>
        <w:szCs w:val="28"/>
      </w:rPr>
    </w:lvl>
    <w:lvl w:ilvl="5" w:tentative="0">
      <w:start w:val="1"/>
      <w:numFmt w:val="decimal"/>
      <w:pStyle w:val="6"/>
      <w:isLgl/>
      <w:lvlText w:val="%1.%2.%3.%4.%5.%6"/>
      <w:lvlJc w:val="left"/>
      <w:pPr>
        <w:ind w:left="1151" w:hanging="1151"/>
      </w:pPr>
      <w:rPr>
        <w:rFonts w:hint="eastAsia" w:ascii="黑体" w:hAnsi="黑体" w:eastAsia="宋体" w:cs="黑体"/>
        <w:b w:val="0"/>
        <w:sz w:val="28"/>
        <w:szCs w:val="28"/>
      </w:rPr>
    </w:lvl>
    <w:lvl w:ilvl="6" w:tentative="0">
      <w:start w:val="1"/>
      <w:numFmt w:val="decimal"/>
      <w:pStyle w:val="7"/>
      <w:isLgl/>
      <w:lvlText w:val="%1.%2.%3.%4.%5.%6.%7."/>
      <w:lvlJc w:val="left"/>
      <w:pPr>
        <w:tabs>
          <w:tab w:val="left" w:pos="420"/>
        </w:tabs>
        <w:ind w:left="1296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GQ1MDYwNzRmZGE3MDgyYWMxODE4ODI0Nzk3OWMifQ=="/>
  </w:docVars>
  <w:rsids>
    <w:rsidRoot w:val="63233723"/>
    <w:rsid w:val="1BAA340E"/>
    <w:rsid w:val="3A65294F"/>
    <w:rsid w:val="3A935724"/>
    <w:rsid w:val="5D237E28"/>
    <w:rsid w:val="63233723"/>
    <w:rsid w:val="6F02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2208" w:hanging="1008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0" w:beforeLines="20" w:beforeAutospacing="0" w:after="20" w:afterLines="20" w:afterAutospacing="0" w:line="48" w:lineRule="auto"/>
      <w:ind w:left="252" w:leftChars="0" w:hanging="252" w:hangingChars="120"/>
      <w:outlineLvl w:val="6"/>
    </w:pPr>
    <w:rPr>
      <w:rFonts w:eastAsia="黑体" w:asciiTheme="minorAscii" w:hAnsiTheme="minorAscii"/>
      <w:sz w:val="28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1552</Words>
  <Characters>2176</Characters>
  <Lines>0</Lines>
  <Paragraphs>0</Paragraphs>
  <TotalTime>7</TotalTime>
  <ScaleCrop>false</ScaleCrop>
  <LinksUpToDate>false</LinksUpToDate>
  <CharactersWithSpaces>2176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2023-06-12T02:42:00Z</dcterms:created>
  <dc:creator>凉城予梦</dc:creator>
  <cp:lastModifiedBy>Administrator</cp:lastModifiedBy>
  <dcterms:modified xsi:type="dcterms:W3CDTF">2024-07-23T09:38:41Z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D77512AA29F14B69A2E10D08EE70D434_13</vt:lpwstr>
  </property>
</Properties>
</file>